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2DD5C" w14:textId="77777777" w:rsidR="006C37BE" w:rsidRDefault="006C37BE" w:rsidP="006C37BE">
      <w:pPr>
        <w:spacing w:line="240" w:lineRule="auto"/>
        <w:rPr>
          <w:rFonts w:ascii="Times New Roman" w:eastAsia="Times New Roman" w:hAnsi="Times New Roman" w:cs="Times New Roman"/>
          <w:b/>
          <w:bCs/>
          <w:color w:val="000000"/>
          <w:kern w:val="0"/>
          <w14:ligatures w14:val="none"/>
        </w:rPr>
      </w:pPr>
    </w:p>
    <w:p w14:paraId="33104D14" w14:textId="4BCECDE8" w:rsidR="006C37BE" w:rsidRPr="006C37BE" w:rsidRDefault="006C37BE" w:rsidP="0097780A">
      <w:pPr>
        <w:spacing w:line="240" w:lineRule="auto"/>
        <w:jc w:val="center"/>
        <w:rPr>
          <w:rFonts w:ascii="Times New Roman" w:eastAsia="Times New Roman" w:hAnsi="Times New Roman" w:cs="Times New Roman"/>
          <w:color w:val="000000"/>
          <w:kern w:val="0"/>
          <w14:ligatures w14:val="none"/>
        </w:rPr>
      </w:pPr>
      <w:r w:rsidRPr="006C37BE">
        <w:rPr>
          <w:rFonts w:ascii="Times New Roman" w:eastAsia="Times New Roman" w:hAnsi="Times New Roman" w:cs="Times New Roman"/>
          <w:b/>
          <w:bCs/>
          <w:color w:val="000000"/>
          <w:kern w:val="0"/>
          <w14:ligatures w14:val="none"/>
        </w:rPr>
        <w:t>Northern Ireland Schools Football Association (NISFA)</w:t>
      </w:r>
      <w:r w:rsidR="0097780A" w:rsidRPr="0097780A">
        <w:rPr>
          <w:rFonts w:ascii="Times New Roman" w:hAnsi="Times New Roman" w:cs="Times New Roman"/>
          <w:noProof/>
          <w:kern w:val="0"/>
          <w:sz w:val="22"/>
          <w:szCs w:val="22"/>
        </w:rPr>
        <w:t xml:space="preserve"> </w:t>
      </w:r>
      <w:r w:rsidR="0097780A" w:rsidRPr="002940FE">
        <w:rPr>
          <w:rFonts w:ascii="Times New Roman" w:hAnsi="Times New Roman" w:cs="Times New Roman"/>
          <w:noProof/>
          <w:kern w:val="0"/>
          <w:sz w:val="22"/>
          <w:szCs w:val="22"/>
        </w:rPr>
        <w:drawing>
          <wp:inline distT="0" distB="0" distL="0" distR="0" wp14:anchorId="263680BC" wp14:editId="13F57D26">
            <wp:extent cx="3187700" cy="1803400"/>
            <wp:effectExtent l="0" t="0" r="0" b="0"/>
            <wp:docPr id="992413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13404" name=""/>
                    <pic:cNvPicPr/>
                  </pic:nvPicPr>
                  <pic:blipFill>
                    <a:blip r:embed="rId5"/>
                    <a:stretch>
                      <a:fillRect/>
                    </a:stretch>
                  </pic:blipFill>
                  <pic:spPr>
                    <a:xfrm>
                      <a:off x="0" y="0"/>
                      <a:ext cx="3187700" cy="1803400"/>
                    </a:xfrm>
                    <a:prstGeom prst="rect">
                      <a:avLst/>
                    </a:prstGeom>
                  </pic:spPr>
                </pic:pic>
              </a:graphicData>
            </a:graphic>
          </wp:inline>
        </w:drawing>
      </w:r>
    </w:p>
    <w:p w14:paraId="5A4EC895" w14:textId="77777777" w:rsidR="0097780A" w:rsidRDefault="0097780A" w:rsidP="006C37BE">
      <w:pPr>
        <w:spacing w:line="240" w:lineRule="auto"/>
        <w:rPr>
          <w:rFonts w:ascii="Times New Roman" w:eastAsia="Times New Roman" w:hAnsi="Times New Roman" w:cs="Times New Roman"/>
          <w:b/>
          <w:bCs/>
          <w:color w:val="FFFFFF" w:themeColor="background1"/>
          <w:kern w:val="0"/>
          <w:highlight w:val="black"/>
          <w14:ligatures w14:val="none"/>
        </w:rPr>
      </w:pPr>
    </w:p>
    <w:p w14:paraId="2D85D65B" w14:textId="67C20DDD" w:rsidR="0097780A" w:rsidRPr="00D801F8" w:rsidRDefault="00D801F8" w:rsidP="006C37BE">
      <w:pPr>
        <w:spacing w:line="240" w:lineRule="auto"/>
        <w:rPr>
          <w:rFonts w:ascii="Times New Roman" w:eastAsia="Times New Roman" w:hAnsi="Times New Roman" w:cs="Times New Roman"/>
          <w:b/>
          <w:bCs/>
          <w:color w:val="000000" w:themeColor="text1"/>
          <w:kern w:val="0"/>
          <w14:ligatures w14:val="none"/>
        </w:rPr>
      </w:pPr>
      <w:r w:rsidRPr="00D801F8">
        <w:rPr>
          <w:rFonts w:ascii="Times New Roman" w:eastAsia="Times New Roman" w:hAnsi="Times New Roman" w:cs="Times New Roman"/>
          <w:b/>
          <w:bCs/>
          <w:color w:val="000000" w:themeColor="text1"/>
          <w:kern w:val="0"/>
          <w14:ligatures w14:val="none"/>
        </w:rPr>
        <w:t>Role</w:t>
      </w:r>
    </w:p>
    <w:p w14:paraId="19BC560E" w14:textId="04D13E8F" w:rsidR="0097780A" w:rsidRDefault="0097780A" w:rsidP="006C37BE">
      <w:pPr>
        <w:spacing w:line="240" w:lineRule="auto"/>
        <w:rPr>
          <w:rFonts w:ascii="Times New Roman" w:eastAsia="Times New Roman" w:hAnsi="Times New Roman" w:cs="Times New Roman"/>
          <w:color w:val="000000" w:themeColor="text1"/>
          <w:kern w:val="0"/>
          <w14:ligatures w14:val="none"/>
        </w:rPr>
      </w:pPr>
      <w:r w:rsidRPr="0097780A">
        <w:rPr>
          <w:rFonts w:ascii="Times New Roman" w:eastAsia="Times New Roman" w:hAnsi="Times New Roman" w:cs="Times New Roman"/>
          <w:color w:val="000000" w:themeColor="text1"/>
          <w:kern w:val="0"/>
          <w14:ligatures w14:val="none"/>
        </w:rPr>
        <w:t>The Northern Ireland Schools Football Association</w:t>
      </w:r>
      <w:r>
        <w:rPr>
          <w:rFonts w:ascii="Times New Roman" w:eastAsia="Times New Roman" w:hAnsi="Times New Roman" w:cs="Times New Roman"/>
          <w:color w:val="000000" w:themeColor="text1"/>
          <w:kern w:val="0"/>
          <w14:ligatures w14:val="none"/>
        </w:rPr>
        <w:t xml:space="preserve"> wishes to appoint</w:t>
      </w:r>
      <w:r w:rsidR="0024779E">
        <w:rPr>
          <w:rFonts w:ascii="Times New Roman" w:eastAsia="Times New Roman" w:hAnsi="Times New Roman" w:cs="Times New Roman"/>
          <w:color w:val="000000" w:themeColor="text1"/>
          <w:kern w:val="0"/>
          <w14:ligatures w14:val="none"/>
        </w:rPr>
        <w:t xml:space="preserve"> a suitably qualified person to the role of </w:t>
      </w:r>
      <w:r w:rsidR="00934455">
        <w:rPr>
          <w:rFonts w:ascii="Times New Roman" w:eastAsia="Times New Roman" w:hAnsi="Times New Roman" w:cs="Times New Roman"/>
          <w:color w:val="000000" w:themeColor="text1"/>
          <w:kern w:val="0"/>
          <w14:ligatures w14:val="none"/>
        </w:rPr>
        <w:t xml:space="preserve">Strategy and </w:t>
      </w:r>
      <w:r w:rsidR="0024779E">
        <w:rPr>
          <w:rFonts w:ascii="Times New Roman" w:eastAsia="Times New Roman" w:hAnsi="Times New Roman" w:cs="Times New Roman"/>
          <w:color w:val="000000" w:themeColor="text1"/>
          <w:kern w:val="0"/>
          <w14:ligatures w14:val="none"/>
        </w:rPr>
        <w:t>Governance Development Manager.</w:t>
      </w:r>
    </w:p>
    <w:p w14:paraId="0FA5E9AA" w14:textId="77777777" w:rsidR="0024779E" w:rsidRPr="0097780A" w:rsidRDefault="0024779E" w:rsidP="006C37BE">
      <w:pPr>
        <w:spacing w:line="240" w:lineRule="auto"/>
        <w:rPr>
          <w:rFonts w:ascii="Times New Roman" w:eastAsia="Times New Roman" w:hAnsi="Times New Roman" w:cs="Times New Roman"/>
          <w:color w:val="000000" w:themeColor="text1"/>
          <w:kern w:val="0"/>
          <w14:ligatures w14:val="none"/>
        </w:rPr>
      </w:pPr>
    </w:p>
    <w:p w14:paraId="1369C119" w14:textId="6C3C2470" w:rsidR="006C37BE" w:rsidRPr="00D801F8" w:rsidRDefault="006C37BE" w:rsidP="006C37BE">
      <w:pPr>
        <w:spacing w:line="240" w:lineRule="auto"/>
        <w:rPr>
          <w:rFonts w:ascii="Times New Roman" w:eastAsia="Times New Roman" w:hAnsi="Times New Roman" w:cs="Times New Roman"/>
          <w:color w:val="000000" w:themeColor="text1"/>
          <w:kern w:val="0"/>
          <w14:ligatures w14:val="none"/>
        </w:rPr>
      </w:pPr>
      <w:r w:rsidRPr="00D801F8">
        <w:rPr>
          <w:rFonts w:ascii="Times New Roman" w:eastAsia="Times New Roman" w:hAnsi="Times New Roman" w:cs="Times New Roman"/>
          <w:b/>
          <w:bCs/>
          <w:color w:val="000000" w:themeColor="text1"/>
          <w:kern w:val="0"/>
          <w14:ligatures w14:val="none"/>
        </w:rPr>
        <w:t xml:space="preserve">Job Description </w:t>
      </w:r>
    </w:p>
    <w:p w14:paraId="5B21A4D6" w14:textId="77777777" w:rsidR="006C37BE" w:rsidRPr="006C37BE" w:rsidRDefault="006C37BE" w:rsidP="006C37BE">
      <w:pPr>
        <w:spacing w:line="240" w:lineRule="auto"/>
        <w:rPr>
          <w:rFonts w:ascii="Times New Roman" w:eastAsia="Times New Roman" w:hAnsi="Times New Roman" w:cs="Times New Roman"/>
          <w:color w:val="000000"/>
          <w:kern w:val="0"/>
          <w14:ligatures w14:val="none"/>
        </w:rPr>
      </w:pPr>
      <w:r w:rsidRPr="006C37BE">
        <w:rPr>
          <w:rFonts w:ascii="Times New Roman" w:eastAsia="Times New Roman" w:hAnsi="Times New Roman" w:cs="Times New Roman"/>
          <w:color w:val="000000"/>
          <w:kern w:val="0"/>
          <w14:ligatures w14:val="none"/>
        </w:rPr>
        <w:t xml:space="preserve">The Northern Ireland Schools Football Association (NISFA) is </w:t>
      </w:r>
      <w:proofErr w:type="spellStart"/>
      <w:r w:rsidRPr="006C37BE">
        <w:rPr>
          <w:rFonts w:ascii="Times New Roman" w:eastAsia="Times New Roman" w:hAnsi="Times New Roman" w:cs="Times New Roman"/>
          <w:color w:val="000000"/>
          <w:kern w:val="0"/>
          <w14:ligatures w14:val="none"/>
        </w:rPr>
        <w:t>recognised</w:t>
      </w:r>
      <w:proofErr w:type="spellEnd"/>
      <w:r w:rsidRPr="006C37BE">
        <w:rPr>
          <w:rFonts w:ascii="Times New Roman" w:eastAsia="Times New Roman" w:hAnsi="Times New Roman" w:cs="Times New Roman"/>
          <w:color w:val="000000"/>
          <w:kern w:val="0"/>
          <w14:ligatures w14:val="none"/>
        </w:rPr>
        <w:t xml:space="preserve"> as the body responsible for the development of competitive schools’ football across Northern Ireland. Supported by revenue generated via sponsorship, partnerships, and competitions, NISFA aims to develop football opportunities for boys and girls through competitions, representative football, development initiatives, and participation </w:t>
      </w:r>
      <w:proofErr w:type="spellStart"/>
      <w:r w:rsidRPr="006C37BE">
        <w:rPr>
          <w:rFonts w:ascii="Times New Roman" w:eastAsia="Times New Roman" w:hAnsi="Times New Roman" w:cs="Times New Roman"/>
          <w:color w:val="000000"/>
          <w:kern w:val="0"/>
          <w14:ligatures w14:val="none"/>
        </w:rPr>
        <w:t>programmes</w:t>
      </w:r>
      <w:proofErr w:type="spellEnd"/>
      <w:r w:rsidRPr="006C37BE">
        <w:rPr>
          <w:rFonts w:ascii="Times New Roman" w:eastAsia="Times New Roman" w:hAnsi="Times New Roman" w:cs="Times New Roman"/>
          <w:color w:val="000000"/>
          <w:kern w:val="0"/>
          <w14:ligatures w14:val="none"/>
        </w:rPr>
        <w:t>.</w:t>
      </w:r>
    </w:p>
    <w:p w14:paraId="34BD8DE5" w14:textId="77777777" w:rsidR="006C37BE" w:rsidRPr="006C37BE" w:rsidRDefault="006C37BE" w:rsidP="006C37BE">
      <w:pPr>
        <w:spacing w:line="240" w:lineRule="auto"/>
        <w:rPr>
          <w:rFonts w:ascii="Times New Roman" w:eastAsia="Times New Roman" w:hAnsi="Times New Roman" w:cs="Times New Roman"/>
          <w:color w:val="000000"/>
          <w:kern w:val="0"/>
          <w14:ligatures w14:val="none"/>
        </w:rPr>
      </w:pPr>
      <w:r w:rsidRPr="006C37BE">
        <w:rPr>
          <w:rFonts w:ascii="Times New Roman" w:eastAsia="Times New Roman" w:hAnsi="Times New Roman" w:cs="Times New Roman"/>
          <w:color w:val="000000"/>
          <w:kern w:val="0"/>
          <w14:ligatures w14:val="none"/>
        </w:rPr>
        <w:t xml:space="preserve">The NISFA employee will drive forward the </w:t>
      </w:r>
      <w:proofErr w:type="spellStart"/>
      <w:r w:rsidRPr="006C37BE">
        <w:rPr>
          <w:rFonts w:ascii="Times New Roman" w:eastAsia="Times New Roman" w:hAnsi="Times New Roman" w:cs="Times New Roman"/>
          <w:color w:val="000000"/>
          <w:kern w:val="0"/>
          <w14:ligatures w14:val="none"/>
        </w:rPr>
        <w:t>organisation’s</w:t>
      </w:r>
      <w:proofErr w:type="spellEnd"/>
      <w:r w:rsidRPr="006C37BE">
        <w:rPr>
          <w:rFonts w:ascii="Times New Roman" w:eastAsia="Times New Roman" w:hAnsi="Times New Roman" w:cs="Times New Roman"/>
          <w:color w:val="000000"/>
          <w:kern w:val="0"/>
          <w14:ligatures w14:val="none"/>
        </w:rPr>
        <w:t xml:space="preserve"> mission and values by working closely with schools, strengthening existing membership, attracting new schools, increasing pupil participation, and implementing the IFA Youth Football Framework across the schools’ game.</w:t>
      </w:r>
    </w:p>
    <w:p w14:paraId="22B18860" w14:textId="0FC97D4E" w:rsidR="0097780A" w:rsidRPr="0097780A" w:rsidRDefault="006C37BE" w:rsidP="006C37BE">
      <w:pPr>
        <w:spacing w:line="240" w:lineRule="auto"/>
        <w:rPr>
          <w:rFonts w:ascii="Times New Roman" w:eastAsia="Times New Roman" w:hAnsi="Times New Roman" w:cs="Times New Roman"/>
          <w:color w:val="000000"/>
          <w:kern w:val="0"/>
          <w14:ligatures w14:val="none"/>
        </w:rPr>
      </w:pPr>
      <w:r w:rsidRPr="006C37BE">
        <w:rPr>
          <w:rFonts w:ascii="Times New Roman" w:eastAsia="Times New Roman" w:hAnsi="Times New Roman" w:cs="Times New Roman"/>
          <w:color w:val="000000"/>
          <w:kern w:val="0"/>
          <w14:ligatures w14:val="none"/>
        </w:rPr>
        <w:t>The employee will develop strategic growth through sponsorship, fundraising, digital development and marketing, while overseeing and managing NISFA’s four social media platforms through the creation of engaging graphics, digital content, and promotional campaigns. The role will ensure NISFA develops sustainable income streams, increases visibility and engagement, delivers a modern communications strategy, and supports the continued growth of schools’ football across Northern Ireland.</w:t>
      </w:r>
    </w:p>
    <w:p w14:paraId="0582BAFC" w14:textId="64C82409" w:rsidR="006C37BE" w:rsidRPr="006C37BE" w:rsidRDefault="006C37BE" w:rsidP="006C37BE">
      <w:pPr>
        <w:spacing w:line="240" w:lineRule="auto"/>
        <w:rPr>
          <w:rFonts w:ascii="Times New Roman" w:eastAsia="Times New Roman" w:hAnsi="Times New Roman" w:cs="Times New Roman"/>
          <w:color w:val="000000"/>
          <w:kern w:val="0"/>
          <w14:ligatures w14:val="none"/>
        </w:rPr>
      </w:pPr>
      <w:r w:rsidRPr="006C37BE">
        <w:rPr>
          <w:rFonts w:ascii="Times New Roman" w:eastAsia="Times New Roman" w:hAnsi="Times New Roman" w:cs="Times New Roman"/>
          <w:b/>
          <w:bCs/>
          <w:color w:val="000000"/>
          <w:kern w:val="0"/>
          <w14:ligatures w14:val="none"/>
        </w:rPr>
        <w:t>Key Responsibilities &amp; Strategic Deliverables</w:t>
      </w:r>
    </w:p>
    <w:p w14:paraId="034BF83E" w14:textId="77777777" w:rsidR="006C37BE" w:rsidRPr="006C37BE" w:rsidRDefault="006C37BE" w:rsidP="006C37BE">
      <w:pPr>
        <w:spacing w:line="240" w:lineRule="auto"/>
        <w:rPr>
          <w:rFonts w:ascii="Times New Roman" w:eastAsia="Times New Roman" w:hAnsi="Times New Roman" w:cs="Times New Roman"/>
          <w:color w:val="000000"/>
          <w:kern w:val="0"/>
          <w14:ligatures w14:val="none"/>
        </w:rPr>
      </w:pPr>
      <w:r w:rsidRPr="006C37BE">
        <w:rPr>
          <w:rFonts w:ascii="Times New Roman" w:eastAsia="Times New Roman" w:hAnsi="Times New Roman" w:cs="Times New Roman"/>
          <w:b/>
          <w:bCs/>
          <w:color w:val="000000"/>
          <w:kern w:val="0"/>
          <w14:ligatures w14:val="none"/>
        </w:rPr>
        <w:t>Strategic Leadership &amp; Governance</w:t>
      </w:r>
    </w:p>
    <w:p w14:paraId="147F19D3" w14:textId="77777777" w:rsidR="006C37BE" w:rsidRPr="006C37BE" w:rsidRDefault="006C37BE" w:rsidP="006C37BE">
      <w:pPr>
        <w:numPr>
          <w:ilvl w:val="0"/>
          <w:numId w:val="1"/>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Implement strategic vision in alignment with and reporting directly to the NISFA Board of Directors.</w:t>
      </w:r>
    </w:p>
    <w:p w14:paraId="6B0E6914" w14:textId="77777777" w:rsidR="006C37BE" w:rsidRPr="006C37BE" w:rsidRDefault="006C37BE" w:rsidP="006C37BE">
      <w:pPr>
        <w:numPr>
          <w:ilvl w:val="0"/>
          <w:numId w:val="1"/>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 xml:space="preserve">Develop, draft, and implement robust </w:t>
      </w:r>
      <w:proofErr w:type="spellStart"/>
      <w:r w:rsidRPr="006C37BE">
        <w:rPr>
          <w:rFonts w:ascii="Times New Roman" w:eastAsia="Times New Roman" w:hAnsi="Times New Roman" w:cs="Times New Roman"/>
          <w:color w:val="000000"/>
          <w:kern w:val="0"/>
          <w14:ligatures w14:val="none"/>
        </w:rPr>
        <w:t>organisational</w:t>
      </w:r>
      <w:proofErr w:type="spellEnd"/>
      <w:r w:rsidRPr="006C37BE">
        <w:rPr>
          <w:rFonts w:ascii="Times New Roman" w:eastAsia="Times New Roman" w:hAnsi="Times New Roman" w:cs="Times New Roman"/>
          <w:color w:val="000000"/>
          <w:kern w:val="0"/>
          <w14:ligatures w14:val="none"/>
        </w:rPr>
        <w:t xml:space="preserve"> policies, including safeguarding, operational compliance, and governance frameworks.</w:t>
      </w:r>
    </w:p>
    <w:p w14:paraId="22E2024E" w14:textId="77777777" w:rsidR="006C37BE" w:rsidRPr="006C37BE" w:rsidRDefault="006C37BE" w:rsidP="006C37BE">
      <w:pPr>
        <w:numPr>
          <w:ilvl w:val="0"/>
          <w:numId w:val="1"/>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lastRenderedPageBreak/>
        <w:t xml:space="preserve">Lead the implementation and integration of the IFA Youth Football Framework across schools’ football structures and </w:t>
      </w:r>
      <w:proofErr w:type="spellStart"/>
      <w:r w:rsidRPr="006C37BE">
        <w:rPr>
          <w:rFonts w:ascii="Times New Roman" w:eastAsia="Times New Roman" w:hAnsi="Times New Roman" w:cs="Times New Roman"/>
          <w:color w:val="000000"/>
          <w:kern w:val="0"/>
          <w14:ligatures w14:val="none"/>
        </w:rPr>
        <w:t>programmes</w:t>
      </w:r>
      <w:proofErr w:type="spellEnd"/>
      <w:r w:rsidRPr="006C37BE">
        <w:rPr>
          <w:rFonts w:ascii="Times New Roman" w:eastAsia="Times New Roman" w:hAnsi="Times New Roman" w:cs="Times New Roman"/>
          <w:color w:val="000000"/>
          <w:kern w:val="0"/>
          <w14:ligatures w14:val="none"/>
        </w:rPr>
        <w:t>.</w:t>
      </w:r>
    </w:p>
    <w:p w14:paraId="35ED86E0" w14:textId="77777777" w:rsidR="0097780A" w:rsidRDefault="0097780A" w:rsidP="006C37BE">
      <w:pPr>
        <w:spacing w:line="240" w:lineRule="auto"/>
        <w:rPr>
          <w:rFonts w:ascii="Times New Roman" w:eastAsia="Times New Roman" w:hAnsi="Times New Roman" w:cs="Times New Roman"/>
          <w:b/>
          <w:bCs/>
          <w:color w:val="000000"/>
          <w:kern w:val="0"/>
          <w14:ligatures w14:val="none"/>
        </w:rPr>
      </w:pPr>
    </w:p>
    <w:p w14:paraId="09DBE034" w14:textId="77777777" w:rsidR="0097780A" w:rsidRDefault="0097780A" w:rsidP="006C37BE">
      <w:pPr>
        <w:spacing w:line="240" w:lineRule="auto"/>
        <w:rPr>
          <w:rFonts w:ascii="Times New Roman" w:eastAsia="Times New Roman" w:hAnsi="Times New Roman" w:cs="Times New Roman"/>
          <w:b/>
          <w:bCs/>
          <w:color w:val="000000"/>
          <w:kern w:val="0"/>
          <w14:ligatures w14:val="none"/>
        </w:rPr>
      </w:pPr>
    </w:p>
    <w:p w14:paraId="537F1C50" w14:textId="745C0940" w:rsidR="006C37BE" w:rsidRPr="006C37BE" w:rsidRDefault="006C37BE" w:rsidP="006C37BE">
      <w:pPr>
        <w:spacing w:line="240" w:lineRule="auto"/>
        <w:rPr>
          <w:rFonts w:ascii="Times New Roman" w:eastAsia="Times New Roman" w:hAnsi="Times New Roman" w:cs="Times New Roman"/>
          <w:color w:val="000000"/>
          <w:kern w:val="0"/>
          <w14:ligatures w14:val="none"/>
        </w:rPr>
      </w:pPr>
      <w:r w:rsidRPr="006C37BE">
        <w:rPr>
          <w:rFonts w:ascii="Times New Roman" w:eastAsia="Times New Roman" w:hAnsi="Times New Roman" w:cs="Times New Roman"/>
          <w:b/>
          <w:bCs/>
          <w:color w:val="000000"/>
          <w:kern w:val="0"/>
          <w14:ligatures w14:val="none"/>
        </w:rPr>
        <w:t>School System Engagement, SEN &amp; Mentorship</w:t>
      </w:r>
    </w:p>
    <w:p w14:paraId="4E6E08D2" w14:textId="77777777" w:rsidR="006C37BE" w:rsidRPr="006C37BE" w:rsidRDefault="006C37BE" w:rsidP="006C37BE">
      <w:pPr>
        <w:numPr>
          <w:ilvl w:val="0"/>
          <w:numId w:val="2"/>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Leverage an in-depth understanding of the Northern Ireland school system to navigate education structures, build stakeholder relationships, and align with school calendars.</w:t>
      </w:r>
    </w:p>
    <w:p w14:paraId="6E553F5F" w14:textId="77777777" w:rsidR="006C37BE" w:rsidRPr="006C37BE" w:rsidRDefault="006C37BE" w:rsidP="006C37BE">
      <w:pPr>
        <w:numPr>
          <w:ilvl w:val="0"/>
          <w:numId w:val="2"/>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Design and execute tailored initiatives for pupils with Special Educational Needs (SEN) to ensure fully inclusive access to football pathways.</w:t>
      </w:r>
    </w:p>
    <w:p w14:paraId="576D0C9B" w14:textId="77777777" w:rsidR="006C37BE" w:rsidRPr="006C37BE" w:rsidRDefault="006C37BE" w:rsidP="006C37BE">
      <w:pPr>
        <w:numPr>
          <w:ilvl w:val="0"/>
          <w:numId w:val="2"/>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Develop student mentorship frameworks to support pupil development, leadership, and personal growth through sport.</w:t>
      </w:r>
    </w:p>
    <w:p w14:paraId="0D898222" w14:textId="77777777" w:rsidR="006C37BE" w:rsidRPr="006C37BE" w:rsidRDefault="006C37BE" w:rsidP="006C37BE">
      <w:pPr>
        <w:numPr>
          <w:ilvl w:val="0"/>
          <w:numId w:val="2"/>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Work with schools and stakeholders to identify barriers to participation and create inclusive pathways.</w:t>
      </w:r>
    </w:p>
    <w:p w14:paraId="7F22EE24" w14:textId="77777777" w:rsidR="006C37BE" w:rsidRDefault="006C37BE" w:rsidP="006C37BE">
      <w:pPr>
        <w:spacing w:line="240" w:lineRule="auto"/>
        <w:rPr>
          <w:rFonts w:ascii="Times New Roman" w:eastAsia="Times New Roman" w:hAnsi="Times New Roman" w:cs="Times New Roman"/>
          <w:b/>
          <w:bCs/>
          <w:color w:val="000000"/>
          <w:kern w:val="0"/>
          <w14:ligatures w14:val="none"/>
        </w:rPr>
      </w:pPr>
    </w:p>
    <w:p w14:paraId="6F521470" w14:textId="1B64A537" w:rsidR="006C37BE" w:rsidRPr="006C37BE" w:rsidRDefault="006C37BE" w:rsidP="006C37BE">
      <w:pPr>
        <w:spacing w:line="240" w:lineRule="auto"/>
        <w:rPr>
          <w:rFonts w:ascii="Times New Roman" w:eastAsia="Times New Roman" w:hAnsi="Times New Roman" w:cs="Times New Roman"/>
          <w:color w:val="000000"/>
          <w:kern w:val="0"/>
          <w14:ligatures w14:val="none"/>
        </w:rPr>
      </w:pPr>
      <w:r w:rsidRPr="006C37BE">
        <w:rPr>
          <w:rFonts w:ascii="Times New Roman" w:eastAsia="Times New Roman" w:hAnsi="Times New Roman" w:cs="Times New Roman"/>
          <w:b/>
          <w:bCs/>
          <w:color w:val="000000"/>
          <w:kern w:val="0"/>
          <w14:ligatures w14:val="none"/>
        </w:rPr>
        <w:t>External Partnerships &amp; Income Generation</w:t>
      </w:r>
    </w:p>
    <w:p w14:paraId="3AE6EE78" w14:textId="77777777" w:rsidR="006C37BE" w:rsidRPr="006C37BE" w:rsidRDefault="006C37BE" w:rsidP="006C37BE">
      <w:pPr>
        <w:numPr>
          <w:ilvl w:val="0"/>
          <w:numId w:val="3"/>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Secure and maximize external funding opportunities through grants, commercial partnerships, and sponsorship initiatives.</w:t>
      </w:r>
    </w:p>
    <w:p w14:paraId="48574D15" w14:textId="77777777" w:rsidR="006C37BE" w:rsidRPr="006C37BE" w:rsidRDefault="006C37BE" w:rsidP="006C37BE">
      <w:pPr>
        <w:numPr>
          <w:ilvl w:val="0"/>
          <w:numId w:val="3"/>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Demonstrate a proven track record in building and managing formal relationships with external partners, including universities, corporate sponsors, and governing bodies.</w:t>
      </w:r>
    </w:p>
    <w:p w14:paraId="5834F026" w14:textId="77777777" w:rsidR="006C37BE" w:rsidRPr="006C37BE" w:rsidRDefault="006C37BE" w:rsidP="006C37BE">
      <w:pPr>
        <w:numPr>
          <w:ilvl w:val="0"/>
          <w:numId w:val="3"/>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Identify and deliver innovative fundraising opportunities to support long-term sustainability.</w:t>
      </w:r>
    </w:p>
    <w:p w14:paraId="01EDD3A0" w14:textId="77777777" w:rsidR="006C37BE" w:rsidRPr="006C37BE" w:rsidRDefault="006C37BE" w:rsidP="006C37BE">
      <w:pPr>
        <w:spacing w:line="240" w:lineRule="auto"/>
        <w:rPr>
          <w:rFonts w:ascii="Times New Roman" w:eastAsia="Times New Roman" w:hAnsi="Times New Roman" w:cs="Times New Roman"/>
          <w:color w:val="000000"/>
          <w:kern w:val="0"/>
          <w14:ligatures w14:val="none"/>
        </w:rPr>
      </w:pPr>
      <w:r w:rsidRPr="006C37BE">
        <w:rPr>
          <w:rFonts w:ascii="Times New Roman" w:eastAsia="Times New Roman" w:hAnsi="Times New Roman" w:cs="Times New Roman"/>
          <w:b/>
          <w:bCs/>
          <w:color w:val="000000"/>
          <w:kern w:val="0"/>
          <w14:ligatures w14:val="none"/>
        </w:rPr>
        <w:t>Marketing, Digital Media &amp; Graphic Design</w:t>
      </w:r>
    </w:p>
    <w:p w14:paraId="1BDC513B" w14:textId="77777777" w:rsidR="006C37BE" w:rsidRPr="006C37BE" w:rsidRDefault="006C37BE" w:rsidP="006C37BE">
      <w:pPr>
        <w:numPr>
          <w:ilvl w:val="0"/>
          <w:numId w:val="4"/>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Manage, control, and create content for four key social media platforms, ensuring consistent branding, audience growth, and dynamic engagement.</w:t>
      </w:r>
    </w:p>
    <w:p w14:paraId="6E250F70" w14:textId="77777777" w:rsidR="006C37BE" w:rsidRPr="006C37BE" w:rsidRDefault="006C37BE" w:rsidP="006C37BE">
      <w:pPr>
        <w:numPr>
          <w:ilvl w:val="0"/>
          <w:numId w:val="4"/>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Hands-on design and delivery of dynamic graphic design assets, promotional materials, video content, and digital campaigns.</w:t>
      </w:r>
    </w:p>
    <w:p w14:paraId="1ECE25B7" w14:textId="77777777" w:rsidR="006C37BE" w:rsidRPr="006C37BE" w:rsidRDefault="006C37BE" w:rsidP="006C37BE">
      <w:pPr>
        <w:numPr>
          <w:ilvl w:val="0"/>
          <w:numId w:val="4"/>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Lead the design, launch, and ongoing management of the NISFA website and digital platform to improve communication and member services.</w:t>
      </w:r>
    </w:p>
    <w:p w14:paraId="658991DA" w14:textId="77777777" w:rsidR="006C37BE" w:rsidRPr="006C37BE" w:rsidRDefault="006C37BE" w:rsidP="006C37BE">
      <w:pPr>
        <w:numPr>
          <w:ilvl w:val="0"/>
          <w:numId w:val="4"/>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color w:val="000000"/>
          <w:kern w:val="0"/>
          <w14:ligatures w14:val="none"/>
        </w:rPr>
        <w:t xml:space="preserve">Develop and execute a comprehensive marketing plan to raise the overall profile of </w:t>
      </w:r>
      <w:proofErr w:type="gramStart"/>
      <w:r w:rsidRPr="006C37BE">
        <w:rPr>
          <w:rFonts w:ascii="Times New Roman" w:eastAsia="Times New Roman" w:hAnsi="Times New Roman" w:cs="Times New Roman"/>
          <w:color w:val="000000"/>
          <w:kern w:val="0"/>
          <w14:ligatures w14:val="none"/>
        </w:rPr>
        <w:t>schools</w:t>
      </w:r>
      <w:proofErr w:type="gramEnd"/>
      <w:r w:rsidRPr="006C37BE">
        <w:rPr>
          <w:rFonts w:ascii="Times New Roman" w:eastAsia="Times New Roman" w:hAnsi="Times New Roman" w:cs="Times New Roman"/>
          <w:color w:val="000000"/>
          <w:kern w:val="0"/>
          <w14:ligatures w14:val="none"/>
        </w:rPr>
        <w:t xml:space="preserve"> football in Northern Ireland.</w:t>
      </w:r>
    </w:p>
    <w:p w14:paraId="162294B4" w14:textId="03E07B73" w:rsidR="006C37BE" w:rsidRPr="006C37BE" w:rsidRDefault="006C37BE" w:rsidP="006C37BE">
      <w:pPr>
        <w:spacing w:line="240" w:lineRule="auto"/>
        <w:rPr>
          <w:rFonts w:ascii="Times New Roman" w:eastAsia="Times New Roman" w:hAnsi="Times New Roman" w:cs="Times New Roman"/>
          <w:color w:val="000000"/>
          <w:kern w:val="0"/>
          <w14:ligatures w14:val="none"/>
        </w:rPr>
      </w:pPr>
    </w:p>
    <w:p w14:paraId="47AF70A4" w14:textId="77777777" w:rsidR="006C37BE" w:rsidRPr="006C37BE" w:rsidRDefault="006C37BE" w:rsidP="006C37BE">
      <w:pPr>
        <w:spacing w:line="240" w:lineRule="auto"/>
        <w:rPr>
          <w:rFonts w:ascii="Times New Roman" w:eastAsia="Times New Roman" w:hAnsi="Times New Roman" w:cs="Times New Roman"/>
          <w:color w:val="000000"/>
          <w:kern w:val="0"/>
          <w14:ligatures w14:val="none"/>
        </w:rPr>
      </w:pPr>
      <w:r w:rsidRPr="006C37BE">
        <w:rPr>
          <w:rFonts w:ascii="Times New Roman" w:eastAsia="Times New Roman" w:hAnsi="Times New Roman" w:cs="Times New Roman"/>
          <w:b/>
          <w:bCs/>
          <w:color w:val="000000"/>
          <w:kern w:val="0"/>
          <w14:ligatures w14:val="none"/>
        </w:rPr>
        <w:t>Working Details</w:t>
      </w:r>
    </w:p>
    <w:p w14:paraId="308126B6" w14:textId="77777777" w:rsidR="006C37BE" w:rsidRPr="006C37BE" w:rsidRDefault="006C37BE" w:rsidP="006C37BE">
      <w:pPr>
        <w:numPr>
          <w:ilvl w:val="0"/>
          <w:numId w:val="6"/>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b/>
          <w:bCs/>
          <w:color w:val="000000"/>
          <w:kern w:val="0"/>
          <w14:ligatures w14:val="none"/>
        </w:rPr>
        <w:t>Reports to:</w:t>
      </w:r>
      <w:r w:rsidRPr="006C37BE">
        <w:rPr>
          <w:rFonts w:ascii="Times New Roman" w:eastAsia="Times New Roman" w:hAnsi="Times New Roman" w:cs="Times New Roman"/>
          <w:color w:val="000000"/>
          <w:kern w:val="0"/>
          <w14:ligatures w14:val="none"/>
        </w:rPr>
        <w:t> NISFA Board of Directors</w:t>
      </w:r>
    </w:p>
    <w:p w14:paraId="65B6D381" w14:textId="77777777" w:rsidR="006C37BE" w:rsidRPr="006C37BE" w:rsidRDefault="006C37BE" w:rsidP="006C37BE">
      <w:pPr>
        <w:numPr>
          <w:ilvl w:val="0"/>
          <w:numId w:val="6"/>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b/>
          <w:bCs/>
          <w:color w:val="000000"/>
          <w:kern w:val="0"/>
          <w14:ligatures w14:val="none"/>
        </w:rPr>
        <w:lastRenderedPageBreak/>
        <w:t>Working Hours:</w:t>
      </w:r>
      <w:r w:rsidRPr="006C37BE">
        <w:rPr>
          <w:rFonts w:ascii="Times New Roman" w:eastAsia="Times New Roman" w:hAnsi="Times New Roman" w:cs="Times New Roman"/>
          <w:color w:val="000000"/>
          <w:kern w:val="0"/>
          <w14:ligatures w14:val="none"/>
        </w:rPr>
        <w:t> Full-time, 12 months (Monday to Friday, with required evening and weekend flexibility throughout the competitive season)</w:t>
      </w:r>
    </w:p>
    <w:p w14:paraId="31DCEF54" w14:textId="77777777" w:rsidR="006C37BE" w:rsidRPr="006C37BE" w:rsidRDefault="006C37BE" w:rsidP="006C37BE">
      <w:pPr>
        <w:numPr>
          <w:ilvl w:val="0"/>
          <w:numId w:val="6"/>
        </w:numPr>
        <w:spacing w:line="240" w:lineRule="auto"/>
        <w:rPr>
          <w:rFonts w:ascii="Aptos" w:eastAsia="Times New Roman" w:hAnsi="Aptos" w:cs="Times New Roman"/>
          <w:color w:val="000000"/>
          <w:kern w:val="0"/>
          <w14:ligatures w14:val="none"/>
        </w:rPr>
      </w:pPr>
      <w:r w:rsidRPr="006C37BE">
        <w:rPr>
          <w:rFonts w:ascii="Times New Roman" w:eastAsia="Times New Roman" w:hAnsi="Times New Roman" w:cs="Times New Roman"/>
          <w:b/>
          <w:bCs/>
          <w:color w:val="000000"/>
          <w:kern w:val="0"/>
          <w14:ligatures w14:val="none"/>
        </w:rPr>
        <w:t>Travel Requirements:</w:t>
      </w:r>
      <w:r w:rsidRPr="006C37BE">
        <w:rPr>
          <w:rFonts w:ascii="Times New Roman" w:eastAsia="Times New Roman" w:hAnsi="Times New Roman" w:cs="Times New Roman"/>
          <w:color w:val="000000"/>
          <w:kern w:val="0"/>
          <w14:ligatures w14:val="none"/>
        </w:rPr>
        <w:t> Frequent travel across Northern Ireland (clean driving license required)</w:t>
      </w:r>
    </w:p>
    <w:p w14:paraId="0B986A6C" w14:textId="74C58354" w:rsidR="006C37BE" w:rsidRPr="006C37BE" w:rsidRDefault="006C37BE" w:rsidP="006C37BE">
      <w:pPr>
        <w:numPr>
          <w:ilvl w:val="0"/>
          <w:numId w:val="6"/>
        </w:numPr>
        <w:spacing w:line="240" w:lineRule="auto"/>
        <w:rPr>
          <w:rFonts w:ascii="Aptos" w:eastAsia="Times New Roman" w:hAnsi="Aptos" w:cs="Times New Roman"/>
          <w:color w:val="000000"/>
          <w:kern w:val="0"/>
          <w14:ligatures w14:val="none"/>
        </w:rPr>
      </w:pPr>
      <w:r>
        <w:rPr>
          <w:rFonts w:ascii="Times New Roman" w:eastAsia="Times New Roman" w:hAnsi="Times New Roman" w:cs="Times New Roman"/>
          <w:b/>
          <w:bCs/>
          <w:color w:val="000000"/>
          <w:kern w:val="0"/>
          <w14:ligatures w14:val="none"/>
        </w:rPr>
        <w:t xml:space="preserve">Salary: </w:t>
      </w:r>
      <w:r w:rsidRPr="006C37BE">
        <w:rPr>
          <w:rFonts w:ascii="Times New Roman" w:eastAsia="Times New Roman" w:hAnsi="Times New Roman" w:cs="Times New Roman"/>
          <w:color w:val="000000"/>
          <w:kern w:val="0"/>
          <w14:ligatures w14:val="none"/>
        </w:rPr>
        <w:t>£35,000 per annum</w:t>
      </w:r>
      <w:r w:rsidR="00C33C42">
        <w:rPr>
          <w:rFonts w:ascii="Times New Roman" w:eastAsia="Times New Roman" w:hAnsi="Times New Roman" w:cs="Times New Roman"/>
          <w:color w:val="000000"/>
          <w:kern w:val="0"/>
          <w14:ligatures w14:val="none"/>
        </w:rPr>
        <w:t>, with opportunities for additional performance benefits.</w:t>
      </w:r>
    </w:p>
    <w:p w14:paraId="03D63FD6" w14:textId="77777777" w:rsidR="006C37BE" w:rsidRDefault="006C37BE" w:rsidP="006C37BE">
      <w:pPr>
        <w:spacing w:line="290" w:lineRule="atLeast"/>
        <w:rPr>
          <w:rFonts w:ascii="Aptos" w:eastAsia="Times New Roman" w:hAnsi="Aptos" w:cs="Times New Roman"/>
          <w:color w:val="000000"/>
          <w:kern w:val="0"/>
          <w14:ligatures w14:val="none"/>
        </w:rPr>
      </w:pPr>
      <w:r w:rsidRPr="006C37BE">
        <w:rPr>
          <w:rFonts w:ascii="Aptos" w:eastAsia="Times New Roman" w:hAnsi="Aptos" w:cs="Times New Roman"/>
          <w:color w:val="000000"/>
          <w:kern w:val="0"/>
          <w14:ligatures w14:val="none"/>
        </w:rPr>
        <w:t> </w:t>
      </w:r>
    </w:p>
    <w:p w14:paraId="41CD4547" w14:textId="77777777" w:rsidR="00FF33CE" w:rsidRDefault="00FF33CE" w:rsidP="006C37BE">
      <w:pPr>
        <w:spacing w:line="290" w:lineRule="atLeast"/>
        <w:rPr>
          <w:rFonts w:ascii="Aptos" w:eastAsia="Times New Roman" w:hAnsi="Aptos" w:cs="Times New Roman"/>
          <w:color w:val="000000"/>
          <w:kern w:val="0"/>
          <w14:ligatures w14:val="none"/>
        </w:rPr>
      </w:pPr>
    </w:p>
    <w:p w14:paraId="21BEFE5C" w14:textId="78F609A2" w:rsidR="00FF33CE" w:rsidRPr="006C37BE" w:rsidRDefault="00FF33CE" w:rsidP="006C37BE">
      <w:pPr>
        <w:spacing w:line="290" w:lineRule="atLeast"/>
        <w:rPr>
          <w:rFonts w:ascii="Times New Roman" w:eastAsia="Times New Roman" w:hAnsi="Times New Roman" w:cs="Times New Roman"/>
          <w:color w:val="000000"/>
          <w:kern w:val="0"/>
          <w14:ligatures w14:val="none"/>
        </w:rPr>
      </w:pPr>
      <w:r>
        <w:rPr>
          <w:rFonts w:ascii="Aptos" w:eastAsia="Times New Roman" w:hAnsi="Aptos" w:cs="Times New Roman"/>
          <w:color w:val="000000"/>
          <w:kern w:val="0"/>
          <w14:ligatures w14:val="none"/>
        </w:rPr>
        <w:t xml:space="preserve">Applications should be returned to </w:t>
      </w:r>
      <w:hyperlink r:id="rId6" w:history="1">
        <w:r w:rsidRPr="0031431F">
          <w:rPr>
            <w:rStyle w:val="Hyperlink"/>
            <w:rFonts w:ascii="Aptos" w:eastAsia="Times New Roman" w:hAnsi="Aptos" w:cs="Times New Roman"/>
            <w:kern w:val="0"/>
            <w14:ligatures w14:val="none"/>
          </w:rPr>
          <w:t>neil@nisfa.co.uk</w:t>
        </w:r>
      </w:hyperlink>
      <w:r>
        <w:rPr>
          <w:rFonts w:ascii="Aptos" w:eastAsia="Times New Roman" w:hAnsi="Aptos" w:cs="Times New Roman"/>
          <w:color w:val="000000"/>
          <w:kern w:val="0"/>
          <w14:ligatures w14:val="none"/>
        </w:rPr>
        <w:t xml:space="preserve"> by Friday 18</w:t>
      </w:r>
      <w:r w:rsidRPr="00FF33CE">
        <w:rPr>
          <w:rFonts w:ascii="Aptos" w:eastAsia="Times New Roman" w:hAnsi="Aptos" w:cs="Times New Roman"/>
          <w:color w:val="000000"/>
          <w:kern w:val="0"/>
          <w:vertAlign w:val="superscript"/>
          <w14:ligatures w14:val="none"/>
        </w:rPr>
        <w:t>th</w:t>
      </w:r>
      <w:r>
        <w:rPr>
          <w:rFonts w:ascii="Aptos" w:eastAsia="Times New Roman" w:hAnsi="Aptos" w:cs="Times New Roman"/>
          <w:color w:val="000000"/>
          <w:kern w:val="0"/>
          <w14:ligatures w14:val="none"/>
        </w:rPr>
        <w:t xml:space="preserve"> September 2026</w:t>
      </w:r>
      <w:r w:rsidR="00C50FA2">
        <w:rPr>
          <w:rFonts w:ascii="Aptos" w:eastAsia="Times New Roman" w:hAnsi="Aptos" w:cs="Times New Roman"/>
          <w:color w:val="000000"/>
          <w:kern w:val="0"/>
          <w14:ligatures w14:val="none"/>
        </w:rPr>
        <w:t xml:space="preserve"> at 5pm.</w:t>
      </w:r>
    </w:p>
    <w:p w14:paraId="39A1D032" w14:textId="77777777" w:rsidR="005B06CC" w:rsidRDefault="005B06CC"/>
    <w:sectPr w:rsidR="005B0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BB5"/>
    <w:multiLevelType w:val="multilevel"/>
    <w:tmpl w:val="ECDC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30189"/>
    <w:multiLevelType w:val="multilevel"/>
    <w:tmpl w:val="3F20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6476FE"/>
    <w:multiLevelType w:val="multilevel"/>
    <w:tmpl w:val="73DA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721B27"/>
    <w:multiLevelType w:val="multilevel"/>
    <w:tmpl w:val="CD8A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F62DAC"/>
    <w:multiLevelType w:val="multilevel"/>
    <w:tmpl w:val="DCC0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B37FD6"/>
    <w:multiLevelType w:val="multilevel"/>
    <w:tmpl w:val="0C66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8494622">
    <w:abstractNumId w:val="0"/>
  </w:num>
  <w:num w:numId="2" w16cid:durableId="128717772">
    <w:abstractNumId w:val="1"/>
  </w:num>
  <w:num w:numId="3" w16cid:durableId="1791779122">
    <w:abstractNumId w:val="2"/>
  </w:num>
  <w:num w:numId="4" w16cid:durableId="1410424809">
    <w:abstractNumId w:val="5"/>
  </w:num>
  <w:num w:numId="5" w16cid:durableId="631249460">
    <w:abstractNumId w:val="3"/>
  </w:num>
  <w:num w:numId="6" w16cid:durableId="636109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BE"/>
    <w:rsid w:val="00121D57"/>
    <w:rsid w:val="00160BC2"/>
    <w:rsid w:val="0024779E"/>
    <w:rsid w:val="002E34C1"/>
    <w:rsid w:val="00572FAE"/>
    <w:rsid w:val="005B06CC"/>
    <w:rsid w:val="006C37BE"/>
    <w:rsid w:val="00934455"/>
    <w:rsid w:val="0097780A"/>
    <w:rsid w:val="009B3984"/>
    <w:rsid w:val="00AF6CE2"/>
    <w:rsid w:val="00C33C42"/>
    <w:rsid w:val="00C50FA2"/>
    <w:rsid w:val="00D801F8"/>
    <w:rsid w:val="00E633D1"/>
    <w:rsid w:val="00FF3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45FB"/>
  <w15:chartTrackingRefBased/>
  <w15:docId w15:val="{232C069C-D750-6D4D-BF7F-1DDD48B4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7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7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7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7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7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7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7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7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7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7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7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7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7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7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7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7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7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7BE"/>
    <w:rPr>
      <w:rFonts w:eastAsiaTheme="majorEastAsia" w:cstheme="majorBidi"/>
      <w:color w:val="272727" w:themeColor="text1" w:themeTint="D8"/>
    </w:rPr>
  </w:style>
  <w:style w:type="paragraph" w:styleId="Title">
    <w:name w:val="Title"/>
    <w:basedOn w:val="Normal"/>
    <w:next w:val="Normal"/>
    <w:link w:val="TitleChar"/>
    <w:uiPriority w:val="10"/>
    <w:qFormat/>
    <w:rsid w:val="006C37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7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7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7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7BE"/>
    <w:pPr>
      <w:spacing w:before="160"/>
      <w:jc w:val="center"/>
    </w:pPr>
    <w:rPr>
      <w:i/>
      <w:iCs/>
      <w:color w:val="404040" w:themeColor="text1" w:themeTint="BF"/>
    </w:rPr>
  </w:style>
  <w:style w:type="character" w:customStyle="1" w:styleId="QuoteChar">
    <w:name w:val="Quote Char"/>
    <w:basedOn w:val="DefaultParagraphFont"/>
    <w:link w:val="Quote"/>
    <w:uiPriority w:val="29"/>
    <w:rsid w:val="006C37BE"/>
    <w:rPr>
      <w:i/>
      <w:iCs/>
      <w:color w:val="404040" w:themeColor="text1" w:themeTint="BF"/>
    </w:rPr>
  </w:style>
  <w:style w:type="paragraph" w:styleId="ListParagraph">
    <w:name w:val="List Paragraph"/>
    <w:basedOn w:val="Normal"/>
    <w:uiPriority w:val="34"/>
    <w:qFormat/>
    <w:rsid w:val="006C37BE"/>
    <w:pPr>
      <w:ind w:left="720"/>
      <w:contextualSpacing/>
    </w:pPr>
  </w:style>
  <w:style w:type="character" w:styleId="IntenseEmphasis">
    <w:name w:val="Intense Emphasis"/>
    <w:basedOn w:val="DefaultParagraphFont"/>
    <w:uiPriority w:val="21"/>
    <w:qFormat/>
    <w:rsid w:val="006C37BE"/>
    <w:rPr>
      <w:i/>
      <w:iCs/>
      <w:color w:val="0F4761" w:themeColor="accent1" w:themeShade="BF"/>
    </w:rPr>
  </w:style>
  <w:style w:type="paragraph" w:styleId="IntenseQuote">
    <w:name w:val="Intense Quote"/>
    <w:basedOn w:val="Normal"/>
    <w:next w:val="Normal"/>
    <w:link w:val="IntenseQuoteChar"/>
    <w:uiPriority w:val="30"/>
    <w:qFormat/>
    <w:rsid w:val="006C37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7BE"/>
    <w:rPr>
      <w:i/>
      <w:iCs/>
      <w:color w:val="0F4761" w:themeColor="accent1" w:themeShade="BF"/>
    </w:rPr>
  </w:style>
  <w:style w:type="character" w:styleId="IntenseReference">
    <w:name w:val="Intense Reference"/>
    <w:basedOn w:val="DefaultParagraphFont"/>
    <w:uiPriority w:val="32"/>
    <w:qFormat/>
    <w:rsid w:val="006C37BE"/>
    <w:rPr>
      <w:b/>
      <w:bCs/>
      <w:smallCaps/>
      <w:color w:val="0F4761" w:themeColor="accent1" w:themeShade="BF"/>
      <w:spacing w:val="5"/>
    </w:rPr>
  </w:style>
  <w:style w:type="paragraph" w:styleId="NormalWeb">
    <w:name w:val="Normal (Web)"/>
    <w:basedOn w:val="Normal"/>
    <w:uiPriority w:val="99"/>
    <w:semiHidden/>
    <w:unhideWhenUsed/>
    <w:rsid w:val="006C37B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C37BE"/>
  </w:style>
  <w:style w:type="character" w:styleId="Hyperlink">
    <w:name w:val="Hyperlink"/>
    <w:basedOn w:val="DefaultParagraphFont"/>
    <w:uiPriority w:val="99"/>
    <w:unhideWhenUsed/>
    <w:rsid w:val="00FF33CE"/>
    <w:rPr>
      <w:color w:val="467886" w:themeColor="hyperlink"/>
      <w:u w:val="single"/>
    </w:rPr>
  </w:style>
  <w:style w:type="character" w:styleId="UnresolvedMention">
    <w:name w:val="Unresolved Mention"/>
    <w:basedOn w:val="DefaultParagraphFont"/>
    <w:uiPriority w:val="99"/>
    <w:semiHidden/>
    <w:unhideWhenUsed/>
    <w:rsid w:val="00FF3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il@nisfa.co.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588</Words>
  <Characters>3356</Characters>
  <Application>Microsoft Office Word</Application>
  <DocSecurity>4</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Kyle</dc:creator>
  <cp:keywords/>
  <dc:description/>
  <cp:lastModifiedBy>Richard Honeyford</cp:lastModifiedBy>
  <cp:revision>2</cp:revision>
  <dcterms:created xsi:type="dcterms:W3CDTF">2026-09-04T12:55:00Z</dcterms:created>
  <dcterms:modified xsi:type="dcterms:W3CDTF">2026-09-04T12:55:00Z</dcterms:modified>
</cp:coreProperties>
</file>